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6D069F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0D418C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12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145CE" w:rsidRDefault="00B145CE" w:rsidP="004F2EA2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Maintenance Back Up </w:t>
      </w:r>
      <w:r w:rsidR="004F2EA2">
        <w:rPr>
          <w:sz w:val="28"/>
          <w:szCs w:val="28"/>
        </w:rPr>
        <w:t>Interview</w:t>
      </w:r>
    </w:p>
    <w:p w:rsidR="00B145CE" w:rsidRDefault="00B145CE" w:rsidP="006D069F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604 5</w:t>
      </w:r>
      <w:r w:rsidRPr="00B145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House Update</w:t>
      </w:r>
    </w:p>
    <w:p w:rsidR="00C40D07" w:rsidRPr="009F38F1" w:rsidRDefault="000D418C" w:rsidP="006D069F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9F38F1">
        <w:rPr>
          <w:sz w:val="28"/>
          <w:szCs w:val="28"/>
        </w:rPr>
        <w:t>NFPA Life Safety Code Book (Amend Village Code)</w:t>
      </w:r>
    </w:p>
    <w:p w:rsidR="006C7D3F" w:rsidRPr="00EE55D1" w:rsidRDefault="00DE6AFD" w:rsidP="006C7D3F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DE6AFD">
        <w:rPr>
          <w:sz w:val="28"/>
          <w:szCs w:val="28"/>
        </w:rPr>
        <w:t>New Business</w:t>
      </w:r>
    </w:p>
    <w:p w:rsidR="00AE238D" w:rsidRPr="000D418C" w:rsidRDefault="00AE238D" w:rsidP="00402E49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1205 8</w:t>
      </w:r>
      <w:r w:rsidRPr="00AE23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Sewer Repair Cost Responsibility</w:t>
      </w:r>
    </w:p>
    <w:p w:rsidR="000D418C" w:rsidRPr="000D418C" w:rsidRDefault="000D418C" w:rsidP="00402E49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Letter to Join Duncan Volunteer Fire Dept. (Victor Rosas)</w:t>
      </w:r>
    </w:p>
    <w:p w:rsidR="000D418C" w:rsidRPr="009F38F1" w:rsidRDefault="000D418C" w:rsidP="00402E49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 w:rsidRPr="009F38F1">
        <w:rPr>
          <w:sz w:val="28"/>
          <w:szCs w:val="28"/>
        </w:rPr>
        <w:t xml:space="preserve">Parks &amp; Rec Booth at </w:t>
      </w:r>
      <w:proofErr w:type="spellStart"/>
      <w:r w:rsidRPr="009F38F1">
        <w:rPr>
          <w:sz w:val="28"/>
          <w:szCs w:val="28"/>
        </w:rPr>
        <w:t>Ribfest</w:t>
      </w:r>
      <w:bookmarkStart w:id="0" w:name="_GoBack"/>
      <w:bookmarkEnd w:id="0"/>
      <w:proofErr w:type="spellEnd"/>
    </w:p>
    <w:p w:rsidR="000D418C" w:rsidRPr="009F38F1" w:rsidRDefault="000D418C" w:rsidP="00402E49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 w:rsidRPr="009F38F1">
        <w:rPr>
          <w:sz w:val="28"/>
          <w:szCs w:val="28"/>
        </w:rPr>
        <w:t>Duncan 150</w:t>
      </w:r>
      <w:r w:rsidRPr="009F38F1">
        <w:rPr>
          <w:sz w:val="28"/>
          <w:szCs w:val="28"/>
          <w:vertAlign w:val="superscript"/>
        </w:rPr>
        <w:t>th</w:t>
      </w:r>
      <w:r w:rsidRPr="009F38F1">
        <w:rPr>
          <w:sz w:val="28"/>
          <w:szCs w:val="28"/>
        </w:rPr>
        <w:t xml:space="preserve"> Anniversary Celebration Committee</w:t>
      </w:r>
    </w:p>
    <w:p w:rsidR="006B6559" w:rsidRPr="009F38F1" w:rsidRDefault="006B6559" w:rsidP="00402E49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 w:rsidRPr="009F38F1">
        <w:rPr>
          <w:sz w:val="28"/>
          <w:szCs w:val="28"/>
        </w:rPr>
        <w:t>Budget Needs List</w:t>
      </w:r>
    </w:p>
    <w:p w:rsidR="006B6559" w:rsidRPr="009F38F1" w:rsidRDefault="006B6559" w:rsidP="00402E49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 w:rsidRPr="009F38F1">
        <w:rPr>
          <w:sz w:val="28"/>
          <w:szCs w:val="28"/>
        </w:rPr>
        <w:t>Annual Review of Delinquent Accounts</w:t>
      </w:r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7A8CE6A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3D53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D418C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84B37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2E49"/>
    <w:rsid w:val="0040304C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4709D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F2EA2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B6559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8FB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8F1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55A4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38D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07F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7F84"/>
    <w:rsid w:val="00D2331F"/>
    <w:rsid w:val="00D31873"/>
    <w:rsid w:val="00D45B69"/>
    <w:rsid w:val="00D51AF5"/>
    <w:rsid w:val="00D525AB"/>
    <w:rsid w:val="00D82D4A"/>
    <w:rsid w:val="00D83399"/>
    <w:rsid w:val="00D85039"/>
    <w:rsid w:val="00D857A6"/>
    <w:rsid w:val="00D864FB"/>
    <w:rsid w:val="00D87B38"/>
    <w:rsid w:val="00D96E3B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7100"/>
    <w:rsid w:val="00EE402F"/>
    <w:rsid w:val="00EE55D1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2622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7</cp:revision>
  <cp:lastPrinted>2017-02-09T18:28:00Z</cp:lastPrinted>
  <dcterms:created xsi:type="dcterms:W3CDTF">2017-05-25T14:33:00Z</dcterms:created>
  <dcterms:modified xsi:type="dcterms:W3CDTF">2017-06-07T16:53:00Z</dcterms:modified>
</cp:coreProperties>
</file>